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8D" w:rsidRPr="00EA7011" w:rsidRDefault="00556A8D" w:rsidP="00552F1B">
      <w:pPr>
        <w:rPr>
          <w:rFonts w:ascii="Tahoma" w:hAnsi="Tahoma" w:cs="Tahoma"/>
          <w:b/>
        </w:rPr>
      </w:pPr>
      <w:r w:rsidRPr="00EA7011">
        <w:rPr>
          <w:rFonts w:ascii="Tahoma" w:hAnsi="Tahoma" w:cs="Tahoma"/>
          <w:b/>
        </w:rPr>
        <w:t>Приложение 1</w:t>
      </w:r>
    </w:p>
    <w:p w:rsidR="00552F1B" w:rsidRPr="00EA7011" w:rsidRDefault="00552F1B" w:rsidP="00552F1B">
      <w:pPr>
        <w:rPr>
          <w:rFonts w:ascii="Tahoma" w:hAnsi="Tahoma" w:cs="Tahoma"/>
        </w:rPr>
      </w:pPr>
      <w:r w:rsidRPr="00EA7011">
        <w:rPr>
          <w:rFonts w:ascii="Tahoma" w:hAnsi="Tahoma" w:cs="Tahoma"/>
        </w:rPr>
        <w:t>ПРАВИЛА РАБОТЫ</w:t>
      </w:r>
    </w:p>
    <w:p w:rsidR="00552F1B" w:rsidRPr="00EA7011" w:rsidRDefault="00552F1B" w:rsidP="00552F1B">
      <w:pPr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Режим работы Международного Центра «9 Залов» (далее Центр) с </w:t>
      </w:r>
      <w:r w:rsidR="009E40E7">
        <w:rPr>
          <w:rFonts w:ascii="Tahoma" w:hAnsi="Tahoma" w:cs="Tahoma"/>
        </w:rPr>
        <w:t>10</w:t>
      </w:r>
      <w:r w:rsidRPr="00EA7011">
        <w:rPr>
          <w:rFonts w:ascii="Tahoma" w:hAnsi="Tahoma" w:cs="Tahoma"/>
        </w:rPr>
        <w:t>:00 до 2</w:t>
      </w:r>
      <w:r w:rsidR="009E40E7">
        <w:rPr>
          <w:rFonts w:ascii="Tahoma" w:hAnsi="Tahoma" w:cs="Tahoma"/>
        </w:rPr>
        <w:t>2</w:t>
      </w:r>
      <w:r w:rsidRPr="00EA7011">
        <w:rPr>
          <w:rFonts w:ascii="Tahoma" w:hAnsi="Tahoma" w:cs="Tahoma"/>
        </w:rPr>
        <w:t>:00.</w:t>
      </w:r>
    </w:p>
    <w:p w:rsidR="00552F1B" w:rsidRPr="00EA7011" w:rsidRDefault="001E7102" w:rsidP="00552F1B">
      <w:pPr>
        <w:rPr>
          <w:rFonts w:ascii="Tahoma" w:hAnsi="Tahoma" w:cs="Tahoma"/>
          <w:b/>
        </w:rPr>
      </w:pPr>
      <w:r w:rsidRPr="00EA7011">
        <w:rPr>
          <w:rFonts w:ascii="Tahoma" w:hAnsi="Tahoma" w:cs="Tahoma"/>
          <w:b/>
        </w:rPr>
        <w:t>1.</w:t>
      </w:r>
      <w:r w:rsidRPr="00EA7011">
        <w:rPr>
          <w:rFonts w:ascii="Tahoma" w:hAnsi="Tahoma" w:cs="Tahoma"/>
          <w:b/>
        </w:rPr>
        <w:tab/>
        <w:t>Права и обязанности Посетителя</w:t>
      </w:r>
    </w:p>
    <w:p w:rsidR="00282D59" w:rsidRPr="00EA7011" w:rsidRDefault="00552F1B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Запрещается входить внутрь Центра в уличной и/или грязной обуви, </w:t>
      </w:r>
      <w:r w:rsidR="00192783" w:rsidRPr="00EA7011">
        <w:rPr>
          <w:rFonts w:ascii="Tahoma" w:hAnsi="Tahoma" w:cs="Tahoma"/>
        </w:rPr>
        <w:t xml:space="preserve">Посетитель </w:t>
      </w:r>
      <w:r w:rsidRPr="00EA7011">
        <w:rPr>
          <w:rFonts w:ascii="Tahoma" w:hAnsi="Tahoma" w:cs="Tahoma"/>
        </w:rPr>
        <w:t xml:space="preserve">обязан носить с собой сменную или использовать бахилы. Посещать занятия необходимо в тренировочной одежде и обуви, соответствующей стандартам безопасности, занятия или тренировки. Педагог вправе не допустить </w:t>
      </w:r>
      <w:r w:rsidR="00192783" w:rsidRPr="00EA7011">
        <w:rPr>
          <w:rFonts w:ascii="Tahoma" w:hAnsi="Tahoma" w:cs="Tahoma"/>
        </w:rPr>
        <w:t xml:space="preserve">Посетителя </w:t>
      </w:r>
      <w:r w:rsidRPr="00EA7011">
        <w:rPr>
          <w:rFonts w:ascii="Tahoma" w:hAnsi="Tahoma" w:cs="Tahoma"/>
        </w:rPr>
        <w:t>на занятие в уличной обуви.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Запрещается использование Посетителями Центра мобильных телефонов в залах во время занятий.</w:t>
      </w:r>
    </w:p>
    <w:p w:rsidR="00282D59" w:rsidRPr="00EA7011" w:rsidRDefault="00552F1B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Запрещается самостоятельное использование аппаратуры без разрешения администратора или педагога.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В залах запрещено использование открытых емкостей для воды, в том числе пластиковых стаканчиков.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На занятиях специальное оборудование можно использовать только под руководством инструктора. После занятия все оборудование должно быть убрано в отведенные для этого места. Посетитель несет материальную ответственность за порчу оборудования и имущества Центра за исключением его физического износа.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Во избежание создания травмоопасных ситуаций Посетитель Центра обязан приходить на групповые занятия без опозданий. Педагог имеет право не допустить Посетителя на занятие в случае его опоздания более чем на 10 минут, а также при отсутствии свободных мест в зале и в других случаях, когда это может создать неблагоприятные условия для занятий.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Посетитель Центра обязан посещать занятия, соответствующие уровню своей подготовленности. С описанием занятий </w:t>
      </w:r>
      <w:r w:rsidR="00192783" w:rsidRPr="00EA7011">
        <w:rPr>
          <w:rFonts w:ascii="Tahoma" w:hAnsi="Tahoma" w:cs="Tahoma"/>
        </w:rPr>
        <w:t>П</w:t>
      </w:r>
      <w:r w:rsidRPr="00EA7011">
        <w:rPr>
          <w:rFonts w:ascii="Tahoma" w:hAnsi="Tahoma" w:cs="Tahoma"/>
        </w:rPr>
        <w:t>осетитель Центра может ознакомиться на ресепшн</w:t>
      </w:r>
      <w:r w:rsidR="005D695A">
        <w:rPr>
          <w:rFonts w:ascii="Tahoma" w:hAnsi="Tahoma" w:cs="Tahoma"/>
        </w:rPr>
        <w:t>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За оставленные без присмотра ценные вещи администрация ответственности не несет. Все найденные вещи хранятся в Центре 2 месяца</w:t>
      </w:r>
    </w:p>
    <w:p w:rsidR="00282D59" w:rsidRDefault="00192783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З</w:t>
      </w:r>
      <w:r w:rsidR="005E5432" w:rsidRPr="00EA7011">
        <w:rPr>
          <w:rFonts w:ascii="Tahoma" w:hAnsi="Tahoma" w:cs="Tahoma"/>
        </w:rPr>
        <w:t>апрещается оставлять личные вещи в шкафчиках после закрытия Центра. Забирать ключи и оставлять шкафчик закрытым так же запрещается. Все личные вещи, обнаруженные в шкафчиках после закрытия Центра, будут помещены в специальное помещение для забытых вещей. За забытыми вещами Вы можете обратиться к администрации школы.</w:t>
      </w:r>
    </w:p>
    <w:p w:rsidR="00116655" w:rsidRPr="00EA7011" w:rsidRDefault="00116655">
      <w:pPr>
        <w:pStyle w:val="a5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За утерю кл</w:t>
      </w:r>
      <w:r w:rsidR="000F6B29">
        <w:rPr>
          <w:rFonts w:ascii="Tahoma" w:hAnsi="Tahoma" w:cs="Tahoma"/>
        </w:rPr>
        <w:t>юча от шкафчика администрация в</w:t>
      </w:r>
      <w:r>
        <w:rPr>
          <w:rFonts w:ascii="Tahoma" w:hAnsi="Tahoma" w:cs="Tahoma"/>
        </w:rPr>
        <w:t>праве потребовать возмещения ущерба в размере 300 рублей.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>Запрещается посещение Центра в состоянии алкогольного или наркотического опьянения.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На территории Центра запрещается использование ненормативной лексики. При нарушении данного правила </w:t>
      </w:r>
      <w:r w:rsidRPr="00EA7011">
        <w:rPr>
          <w:rFonts w:ascii="Tahoma" w:hAnsi="Tahoma" w:cs="Tahoma"/>
          <w:strike/>
        </w:rPr>
        <w:t>а</w:t>
      </w:r>
      <w:r w:rsidRPr="00EA7011">
        <w:rPr>
          <w:rFonts w:ascii="Tahoma" w:hAnsi="Tahoma" w:cs="Tahoma"/>
        </w:rPr>
        <w:t>дминистрация оставляет за собой право отказать в посещении Центра как в момент нарушения, так и в дальнейших посещениях.</w:t>
      </w:r>
    </w:p>
    <w:p w:rsidR="00282D59" w:rsidRPr="00EA7011" w:rsidRDefault="005E5432">
      <w:pPr>
        <w:pStyle w:val="a5"/>
        <w:numPr>
          <w:ilvl w:val="1"/>
          <w:numId w:val="4"/>
        </w:numPr>
        <w:rPr>
          <w:rFonts w:ascii="Tahoma" w:hAnsi="Tahoma" w:cs="Tahoma"/>
        </w:rPr>
      </w:pPr>
      <w:r w:rsidRPr="00EA7011">
        <w:rPr>
          <w:rFonts w:ascii="Tahoma" w:hAnsi="Tahoma" w:cs="Tahoma"/>
        </w:rPr>
        <w:lastRenderedPageBreak/>
        <w:t>Каждый Посетитель, достигший определенного уровня подготовки, имеет возможность выступать на корпоративных мероприятиях Центра. Решение об этом принимает педагог-руководитель группы.</w:t>
      </w:r>
    </w:p>
    <w:p w:rsidR="00552F1B" w:rsidRPr="00EA7011" w:rsidRDefault="001E7102" w:rsidP="00552F1B">
      <w:pPr>
        <w:rPr>
          <w:rFonts w:ascii="Tahoma" w:hAnsi="Tahoma" w:cs="Tahoma"/>
          <w:b/>
        </w:rPr>
      </w:pPr>
      <w:r w:rsidRPr="00EA7011">
        <w:rPr>
          <w:rFonts w:ascii="Tahoma" w:hAnsi="Tahoma" w:cs="Tahoma"/>
          <w:b/>
        </w:rPr>
        <w:t>2.</w:t>
      </w:r>
      <w:r w:rsidRPr="00EA7011">
        <w:rPr>
          <w:rFonts w:ascii="Tahoma" w:hAnsi="Tahoma" w:cs="Tahoma"/>
          <w:b/>
        </w:rPr>
        <w:tab/>
        <w:t>Права и обязанности центра</w:t>
      </w:r>
    </w:p>
    <w:p w:rsidR="00282D59" w:rsidRPr="00EA7011" w:rsidRDefault="00552F1B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Администрация школы оставляет за собой право отказать в посещении занятий и в нахождении внутри Центра без объяснения причин.</w:t>
      </w:r>
    </w:p>
    <w:p w:rsidR="001A0120" w:rsidRPr="00EA7011" w:rsidRDefault="00552F1B" w:rsidP="001A0120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Администрация имеет право вносить изменение в расписание занятий, менять преподавателя, предоставляя замену для клиентов. Персональное информирование посетителей осуществляется при помощи пуш-уведомлений</w:t>
      </w:r>
      <w:r w:rsidR="001A0120" w:rsidRPr="00EA7011">
        <w:rPr>
          <w:rFonts w:ascii="Tahoma" w:hAnsi="Tahoma" w:cs="Tahoma"/>
        </w:rPr>
        <w:t xml:space="preserve">, уведомлений и новостей мобильного приложения «9 Залов», установленного на мобильные устройства </w:t>
      </w:r>
      <w:r w:rsidR="007B6468">
        <w:rPr>
          <w:rFonts w:ascii="Tahoma" w:hAnsi="Tahoma" w:cs="Tahoma"/>
        </w:rPr>
        <w:t>Посетителей</w:t>
      </w:r>
      <w:r w:rsidR="001A0120" w:rsidRPr="00EA7011">
        <w:rPr>
          <w:rFonts w:ascii="Tahoma" w:hAnsi="Tahoma" w:cs="Tahoma"/>
        </w:rPr>
        <w:t>.</w:t>
      </w:r>
      <w:r w:rsidR="000D3482" w:rsidRPr="00EA7011">
        <w:rPr>
          <w:rFonts w:ascii="Tahoma" w:hAnsi="Tahoma" w:cs="Tahoma"/>
        </w:rPr>
        <w:t xml:space="preserve"> </w:t>
      </w:r>
    </w:p>
    <w:p w:rsidR="00282D59" w:rsidRPr="007B6468" w:rsidRDefault="0074672D" w:rsidP="007B6468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Администрация вправе отказать в посещении любой группы по Клубной карте в случае, если данная группа переполнена (количество учащихся превышает максимально допустимое для эффективного занятия в соответствующем зале). В этом случае администрацией Центра будет предложено посетить любое другое занятие или пр</w:t>
      </w:r>
      <w:r w:rsidR="007B6468">
        <w:rPr>
          <w:rFonts w:ascii="Tahoma" w:hAnsi="Tahoma" w:cs="Tahoma"/>
        </w:rPr>
        <w:t xml:space="preserve">одление абонемента на один день, </w:t>
      </w:r>
      <w:r w:rsidR="007B6468" w:rsidRPr="007B6468">
        <w:rPr>
          <w:rFonts w:ascii="Tahoma" w:hAnsi="Tahoma" w:cs="Tahoma"/>
        </w:rPr>
        <w:t>за исключением занятий, на которые производится предварительная запись</w:t>
      </w:r>
      <w:r w:rsidR="007B6468">
        <w:rPr>
          <w:rFonts w:ascii="Tahoma" w:hAnsi="Tahoma" w:cs="Tahoma"/>
        </w:rPr>
        <w:t xml:space="preserve"> (см.ч.4 Правил).</w:t>
      </w:r>
    </w:p>
    <w:p w:rsidR="00282D59" w:rsidRPr="00EA7011" w:rsidRDefault="0074672D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Центр 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хозяйства.</w:t>
      </w:r>
    </w:p>
    <w:p w:rsidR="00282D59" w:rsidRPr="00EA7011" w:rsidRDefault="0074672D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Центр оставляет за собой право проводить любые фото и видео съемки, и </w:t>
      </w:r>
      <w:r w:rsidR="00192783" w:rsidRPr="00EA7011">
        <w:rPr>
          <w:rFonts w:ascii="Tahoma" w:hAnsi="Tahoma" w:cs="Tahoma"/>
        </w:rPr>
        <w:t>П</w:t>
      </w:r>
      <w:r w:rsidRPr="00EA7011">
        <w:rPr>
          <w:rFonts w:ascii="Tahoma" w:hAnsi="Tahoma" w:cs="Tahoma"/>
        </w:rPr>
        <w:t xml:space="preserve">осетитель, подписывая согласие с данными </w:t>
      </w:r>
      <w:r w:rsidR="00192783" w:rsidRPr="00EA7011">
        <w:rPr>
          <w:rFonts w:ascii="Tahoma" w:hAnsi="Tahoma" w:cs="Tahoma"/>
        </w:rPr>
        <w:t>П</w:t>
      </w:r>
      <w:r w:rsidRPr="00EA7011">
        <w:rPr>
          <w:rFonts w:ascii="Tahoma" w:hAnsi="Tahoma" w:cs="Tahoma"/>
        </w:rPr>
        <w:t>равилами, не возражает против использования изображения/видео записи для информационных и коммерческих целей.</w:t>
      </w:r>
    </w:p>
    <w:p w:rsidR="00282D59" w:rsidRPr="00EA7011" w:rsidRDefault="0074672D">
      <w:pPr>
        <w:pStyle w:val="a5"/>
        <w:numPr>
          <w:ilvl w:val="1"/>
          <w:numId w:val="7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 xml:space="preserve">Центр не несет ответственности за вред, причиненный здоровью и/или имуществу </w:t>
      </w:r>
      <w:r w:rsidR="00192783" w:rsidRPr="00EA7011">
        <w:rPr>
          <w:rFonts w:ascii="Tahoma" w:hAnsi="Tahoma" w:cs="Tahoma"/>
        </w:rPr>
        <w:t>П</w:t>
      </w:r>
      <w:r w:rsidRPr="00EA7011">
        <w:rPr>
          <w:rFonts w:ascii="Tahoma" w:hAnsi="Tahoma" w:cs="Tahoma"/>
        </w:rPr>
        <w:t>осетителя действиями третьих лиц.</w:t>
      </w:r>
    </w:p>
    <w:p w:rsidR="00552F1B" w:rsidRPr="00EA7011" w:rsidRDefault="001E7102" w:rsidP="00552F1B">
      <w:pPr>
        <w:rPr>
          <w:rFonts w:ascii="Tahoma" w:hAnsi="Tahoma" w:cs="Tahoma"/>
          <w:b/>
        </w:rPr>
      </w:pPr>
      <w:r w:rsidRPr="00EA7011">
        <w:rPr>
          <w:rFonts w:ascii="Tahoma" w:hAnsi="Tahoma" w:cs="Tahoma"/>
          <w:b/>
        </w:rPr>
        <w:t>3.</w:t>
      </w:r>
      <w:r w:rsidRPr="00EA7011">
        <w:rPr>
          <w:rFonts w:ascii="Tahoma" w:hAnsi="Tahoma" w:cs="Tahoma"/>
          <w:b/>
        </w:rPr>
        <w:tab/>
        <w:t>Правила действия клубных карт</w:t>
      </w:r>
    </w:p>
    <w:p w:rsidR="00E14E4B" w:rsidRDefault="006412C3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>
        <w:rPr>
          <w:rFonts w:ascii="Tahoma" w:hAnsi="Tahoma" w:cs="Tahoma"/>
        </w:rPr>
        <w:t>Приобретенный а</w:t>
      </w:r>
      <w:r w:rsidR="00A22B35">
        <w:rPr>
          <w:rFonts w:ascii="Tahoma" w:hAnsi="Tahoma" w:cs="Tahoma"/>
        </w:rPr>
        <w:t>бонемент активируется</w:t>
      </w:r>
      <w:r w:rsidR="00E14E4B">
        <w:rPr>
          <w:rFonts w:ascii="Tahoma" w:hAnsi="Tahoma" w:cs="Tahoma"/>
        </w:rPr>
        <w:t xml:space="preserve"> в день посещения первого занятия, но не позднее </w:t>
      </w:r>
      <w:r w:rsidR="006D50C4">
        <w:rPr>
          <w:rFonts w:ascii="Tahoma" w:hAnsi="Tahoma" w:cs="Tahoma"/>
        </w:rPr>
        <w:t>3</w:t>
      </w:r>
      <w:r w:rsidR="00E14E4B">
        <w:rPr>
          <w:rFonts w:ascii="Tahoma" w:hAnsi="Tahoma" w:cs="Tahoma"/>
        </w:rPr>
        <w:t>0 дней с момента покупки. По истечении этого срока абонемент считается недействительным.</w:t>
      </w:r>
    </w:p>
    <w:p w:rsidR="007B6468" w:rsidRPr="00E14E4B" w:rsidRDefault="007B6468" w:rsidP="007B6468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7B6468">
        <w:rPr>
          <w:rFonts w:ascii="Tahoma" w:hAnsi="Tahoma" w:cs="Tahoma"/>
        </w:rPr>
        <w:t xml:space="preserve">Приобретенное индивидуальное занятие активируется в день посещения первого занятия, но не позднее </w:t>
      </w:r>
      <w:r w:rsidR="00D91DD5">
        <w:rPr>
          <w:rFonts w:ascii="Tahoma" w:hAnsi="Tahoma" w:cs="Tahoma"/>
        </w:rPr>
        <w:t>3</w:t>
      </w:r>
      <w:bookmarkStart w:id="0" w:name="_GoBack"/>
      <w:bookmarkEnd w:id="0"/>
      <w:r w:rsidRPr="007B6468">
        <w:rPr>
          <w:rFonts w:ascii="Tahoma" w:hAnsi="Tahoma" w:cs="Tahoma"/>
        </w:rPr>
        <w:t>0 дней с момента покупки. По истечении этого срока индивидуальное занятие считается недействительным.</w:t>
      </w:r>
    </w:p>
    <w:p w:rsidR="00282D59" w:rsidRPr="00EA7011" w:rsidRDefault="0074672D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Заморозка Абонемента возможна на 20 календарных дней в течение года. 20 дней заморозки могут быть распределены и использованы по усмотрению Посетителя.</w:t>
      </w:r>
      <w:r w:rsidR="00280351">
        <w:rPr>
          <w:rFonts w:ascii="Tahoma" w:hAnsi="Tahoma" w:cs="Tahoma"/>
        </w:rPr>
        <w:t xml:space="preserve"> Правило не распространяется на моно-абонементы.</w:t>
      </w:r>
    </w:p>
    <w:p w:rsidR="00282D59" w:rsidRPr="00280351" w:rsidRDefault="0074672D" w:rsidP="00280351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Продление срока действия абонемента в случае травмы или болезни осуществляется только при предъявлении соответствующих документов (справка, больничный лист).</w:t>
      </w:r>
      <w:r w:rsidR="00280351">
        <w:rPr>
          <w:rFonts w:ascii="Tahoma" w:hAnsi="Tahoma" w:cs="Tahoma"/>
        </w:rPr>
        <w:t xml:space="preserve"> Правило не распространяется на моно-абонементы.</w:t>
      </w:r>
    </w:p>
    <w:p w:rsidR="00282D59" w:rsidRPr="00EA7011" w:rsidRDefault="0074672D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Занятия полностью восстанавливаются и компенсируются, если они не проводятся по вине Центра.</w:t>
      </w:r>
    </w:p>
    <w:p w:rsidR="00282D59" w:rsidRPr="00EA7011" w:rsidRDefault="0074672D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t>Не посещенные занятия в официальные праздники (в случае работы Центра в этот день) не являются причиной для переноса занятий и продления абонементов.</w:t>
      </w:r>
    </w:p>
    <w:p w:rsidR="005D695A" w:rsidRDefault="0074672D" w:rsidP="00BA2183">
      <w:pPr>
        <w:pStyle w:val="a5"/>
        <w:numPr>
          <w:ilvl w:val="1"/>
          <w:numId w:val="9"/>
        </w:numPr>
        <w:ind w:left="794" w:hanging="794"/>
        <w:rPr>
          <w:rFonts w:ascii="Tahoma" w:hAnsi="Tahoma" w:cs="Tahoma"/>
        </w:rPr>
      </w:pPr>
      <w:r w:rsidRPr="00EA7011">
        <w:rPr>
          <w:rFonts w:ascii="Tahoma" w:hAnsi="Tahoma" w:cs="Tahoma"/>
        </w:rPr>
        <w:lastRenderedPageBreak/>
        <w:t>Утерянная или поврежденная Клубная карта подлежит восстановлению. Для восстановления необходимо предъявить администратору</w:t>
      </w:r>
      <w:r w:rsidR="00192783" w:rsidRPr="00EA7011">
        <w:rPr>
          <w:rFonts w:ascii="Tahoma" w:hAnsi="Tahoma" w:cs="Tahoma"/>
        </w:rPr>
        <w:t xml:space="preserve"> на ресепшн </w:t>
      </w:r>
      <w:r w:rsidRPr="00EA7011">
        <w:rPr>
          <w:rFonts w:ascii="Tahoma" w:hAnsi="Tahoma" w:cs="Tahoma"/>
        </w:rPr>
        <w:t>документ, удостоверяющий личность. Первое восстановление Клубной карты является бесплатным, все последующие восстановления оплачиваются в размере 100 рублей за одну Клубную карту.</w:t>
      </w:r>
    </w:p>
    <w:p w:rsidR="00BA2183" w:rsidRDefault="00BA2183" w:rsidP="00BA2183">
      <w:pPr>
        <w:pStyle w:val="a5"/>
        <w:ind w:left="794"/>
        <w:rPr>
          <w:rFonts w:ascii="Tahoma" w:hAnsi="Tahoma" w:cs="Tahoma"/>
        </w:rPr>
      </w:pPr>
    </w:p>
    <w:p w:rsidR="005D695A" w:rsidRPr="005D695A" w:rsidRDefault="005D695A" w:rsidP="005D69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</w:t>
      </w:r>
      <w:r>
        <w:rPr>
          <w:rFonts w:ascii="Tahoma" w:hAnsi="Tahoma" w:cs="Tahoma"/>
          <w:b/>
        </w:rPr>
        <w:tab/>
      </w:r>
      <w:r w:rsidRPr="005D695A">
        <w:rPr>
          <w:rFonts w:ascii="Tahoma" w:hAnsi="Tahoma" w:cs="Tahoma"/>
          <w:b/>
        </w:rPr>
        <w:t xml:space="preserve">Правила </w:t>
      </w:r>
      <w:r w:rsidR="007B6468">
        <w:rPr>
          <w:rFonts w:ascii="Tahoma" w:hAnsi="Tahoma" w:cs="Tahoma"/>
          <w:b/>
        </w:rPr>
        <w:t xml:space="preserve">предварительной </w:t>
      </w:r>
      <w:r w:rsidRPr="005D695A">
        <w:rPr>
          <w:rFonts w:ascii="Tahoma" w:hAnsi="Tahoma" w:cs="Tahoma"/>
          <w:b/>
        </w:rPr>
        <w:t xml:space="preserve">записи на занятия и отмены записи на занятия </w:t>
      </w:r>
    </w:p>
    <w:p w:rsidR="00BA2183" w:rsidRPr="00BA2183" w:rsidRDefault="00BA2183" w:rsidP="00BA2183">
      <w:pPr>
        <w:pStyle w:val="a5"/>
        <w:numPr>
          <w:ilvl w:val="0"/>
          <w:numId w:val="9"/>
        </w:numPr>
        <w:rPr>
          <w:rFonts w:ascii="Tahoma" w:hAnsi="Tahoma" w:cs="Tahoma"/>
          <w:vanish/>
        </w:rPr>
      </w:pPr>
    </w:p>
    <w:p w:rsidR="00BA2183" w:rsidRDefault="005D695A" w:rsidP="00BA2183">
      <w:pPr>
        <w:pStyle w:val="a5"/>
        <w:numPr>
          <w:ilvl w:val="1"/>
          <w:numId w:val="9"/>
        </w:numPr>
        <w:spacing w:after="0"/>
        <w:ind w:left="794" w:hanging="794"/>
        <w:rPr>
          <w:rFonts w:ascii="Tahoma" w:hAnsi="Tahoma" w:cs="Tahoma"/>
        </w:rPr>
      </w:pPr>
      <w:r w:rsidRPr="007B6468">
        <w:rPr>
          <w:rFonts w:ascii="Tahoma" w:hAnsi="Tahoma" w:cs="Tahoma"/>
        </w:rPr>
        <w:t>Если в расписании указано, что занятие проходит по запис</w:t>
      </w:r>
      <w:r w:rsidR="00BA2183">
        <w:rPr>
          <w:rFonts w:ascii="Tahoma" w:hAnsi="Tahoma" w:cs="Tahoma"/>
        </w:rPr>
        <w:t>и — необходимо на него записаться.</w:t>
      </w:r>
    </w:p>
    <w:p w:rsidR="00BA2183" w:rsidRDefault="005D695A" w:rsidP="00BA2183">
      <w:pPr>
        <w:pStyle w:val="a5"/>
        <w:numPr>
          <w:ilvl w:val="1"/>
          <w:numId w:val="9"/>
        </w:numPr>
        <w:spacing w:after="0"/>
        <w:ind w:left="794" w:hanging="794"/>
        <w:rPr>
          <w:rFonts w:ascii="Tahoma" w:hAnsi="Tahoma" w:cs="Tahoma"/>
        </w:rPr>
      </w:pPr>
      <w:r w:rsidRPr="00BA2183">
        <w:rPr>
          <w:rFonts w:ascii="Tahoma" w:hAnsi="Tahoma" w:cs="Tahoma"/>
        </w:rPr>
        <w:t>Отменить запись возможно не позднее, чем за 3 часа до начала занятия.</w:t>
      </w:r>
    </w:p>
    <w:p w:rsidR="00BA2183" w:rsidRDefault="005D695A" w:rsidP="00BA2183">
      <w:pPr>
        <w:pStyle w:val="a5"/>
        <w:numPr>
          <w:ilvl w:val="1"/>
          <w:numId w:val="9"/>
        </w:numPr>
        <w:spacing w:after="0"/>
        <w:ind w:left="794" w:hanging="794"/>
        <w:rPr>
          <w:rFonts w:ascii="Tahoma" w:hAnsi="Tahoma" w:cs="Tahoma"/>
        </w:rPr>
      </w:pPr>
      <w:r w:rsidRPr="00BA2183">
        <w:rPr>
          <w:rFonts w:ascii="Tahoma" w:hAnsi="Tahoma" w:cs="Tahoma"/>
        </w:rPr>
        <w:t>В случае неявки на занятие и если запись не отменена Посетителем своевременно — с его абонемента будет списано одно занятие либо один день (для безлимитных абонементов).</w:t>
      </w:r>
    </w:p>
    <w:p w:rsidR="00BA2183" w:rsidRDefault="005D695A" w:rsidP="00BA2183">
      <w:pPr>
        <w:pStyle w:val="a5"/>
        <w:numPr>
          <w:ilvl w:val="1"/>
          <w:numId w:val="9"/>
        </w:numPr>
        <w:spacing w:after="0"/>
        <w:ind w:left="794" w:hanging="794"/>
        <w:rPr>
          <w:rFonts w:ascii="Tahoma" w:hAnsi="Tahoma" w:cs="Tahoma"/>
        </w:rPr>
      </w:pPr>
      <w:r w:rsidRPr="00BA2183">
        <w:rPr>
          <w:rFonts w:ascii="Tahoma" w:hAnsi="Tahoma" w:cs="Tahoma"/>
        </w:rPr>
        <w:t xml:space="preserve">Если занятие отменяется по вине </w:t>
      </w:r>
      <w:r w:rsidR="007B6468" w:rsidRPr="00BA2183">
        <w:rPr>
          <w:rFonts w:ascii="Tahoma" w:hAnsi="Tahoma" w:cs="Tahoma"/>
        </w:rPr>
        <w:t>Центра</w:t>
      </w:r>
      <w:r w:rsidRPr="00BA2183">
        <w:rPr>
          <w:rFonts w:ascii="Tahoma" w:hAnsi="Tahoma" w:cs="Tahoma"/>
        </w:rPr>
        <w:t xml:space="preserve"> и без замены преподавателя, </w:t>
      </w:r>
      <w:r w:rsidR="007B6468" w:rsidRPr="00BA2183">
        <w:rPr>
          <w:rFonts w:ascii="Tahoma" w:hAnsi="Tahoma" w:cs="Tahoma"/>
        </w:rPr>
        <w:t xml:space="preserve">Центр «9 залов» </w:t>
      </w:r>
      <w:r w:rsidRPr="00BA2183">
        <w:rPr>
          <w:rFonts w:ascii="Tahoma" w:hAnsi="Tahoma" w:cs="Tahoma"/>
        </w:rPr>
        <w:t>обязуется вернуть отменные занятия или продлить абонементы на период отмены</w:t>
      </w:r>
      <w:r w:rsidR="00BA2183">
        <w:rPr>
          <w:rFonts w:ascii="Tahoma" w:hAnsi="Tahoma" w:cs="Tahoma"/>
        </w:rPr>
        <w:t>.</w:t>
      </w:r>
    </w:p>
    <w:p w:rsidR="007B6468" w:rsidRPr="00BA2183" w:rsidRDefault="007B6468" w:rsidP="00BA2183">
      <w:pPr>
        <w:pStyle w:val="a5"/>
        <w:numPr>
          <w:ilvl w:val="1"/>
          <w:numId w:val="9"/>
        </w:numPr>
        <w:spacing w:after="0"/>
        <w:ind w:left="794" w:hanging="794"/>
        <w:rPr>
          <w:rFonts w:ascii="Tahoma" w:hAnsi="Tahoma" w:cs="Tahoma"/>
        </w:rPr>
      </w:pPr>
      <w:r w:rsidRPr="00BA2183">
        <w:rPr>
          <w:rFonts w:ascii="Tahoma" w:hAnsi="Tahoma" w:cs="Tahoma"/>
        </w:rPr>
        <w:t>В случае двукратной отмены записи Посетителем, Центр оставляет за собой право отказать в предварительной записи в будущем.</w:t>
      </w:r>
    </w:p>
    <w:sectPr w:rsidR="007B6468" w:rsidRPr="00BA2183" w:rsidSect="001B1586">
      <w:headerReference w:type="default" r:id="rId8"/>
      <w:footerReference w:type="default" r:id="rId9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DD" w:rsidRDefault="00797EDD" w:rsidP="00EA7011">
      <w:pPr>
        <w:spacing w:after="0" w:line="240" w:lineRule="auto"/>
      </w:pPr>
      <w:r>
        <w:separator/>
      </w:r>
    </w:p>
  </w:endnote>
  <w:endnote w:type="continuationSeparator" w:id="0">
    <w:p w:rsidR="00797EDD" w:rsidRDefault="00797EDD" w:rsidP="00EA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591654"/>
      <w:docPartObj>
        <w:docPartGallery w:val="Page Numbers (Bottom of Page)"/>
        <w:docPartUnique/>
      </w:docPartObj>
    </w:sdtPr>
    <w:sdtEndPr/>
    <w:sdtContent>
      <w:p w:rsidR="00EA7011" w:rsidRDefault="00EA7011">
        <w:pPr>
          <w:pStyle w:val="a9"/>
          <w:jc w:val="center"/>
        </w:pPr>
      </w:p>
      <w:p w:rsidR="00EA7011" w:rsidRDefault="00A47B11">
        <w:pPr>
          <w:pStyle w:val="a9"/>
          <w:jc w:val="center"/>
        </w:pPr>
        <w:r>
          <w:fldChar w:fldCharType="begin"/>
        </w:r>
        <w:r w:rsidR="00EA7011">
          <w:instrText>PAGE   \* MERGEFORMAT</w:instrText>
        </w:r>
        <w:r>
          <w:fldChar w:fldCharType="separate"/>
        </w:r>
        <w:r w:rsidR="00D91DD5">
          <w:rPr>
            <w:noProof/>
          </w:rPr>
          <w:t>3</w:t>
        </w:r>
        <w:r>
          <w:fldChar w:fldCharType="end"/>
        </w:r>
      </w:p>
    </w:sdtContent>
  </w:sdt>
  <w:p w:rsidR="00EA7011" w:rsidRDefault="00EA70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DD" w:rsidRDefault="00797EDD" w:rsidP="00EA7011">
      <w:pPr>
        <w:spacing w:after="0" w:line="240" w:lineRule="auto"/>
      </w:pPr>
      <w:r>
        <w:separator/>
      </w:r>
    </w:p>
  </w:footnote>
  <w:footnote w:type="continuationSeparator" w:id="0">
    <w:p w:rsidR="00797EDD" w:rsidRDefault="00797EDD" w:rsidP="00EA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11" w:rsidRPr="00DC2DC9" w:rsidRDefault="00EA7011" w:rsidP="00EA7011">
    <w:pPr>
      <w:pStyle w:val="a7"/>
      <w:tabs>
        <w:tab w:val="clear" w:pos="4677"/>
      </w:tabs>
      <w:jc w:val="center"/>
    </w:pPr>
    <w:r>
      <w:rPr>
        <w:noProof/>
        <w:lang w:eastAsia="ru-RU"/>
      </w:rPr>
      <w:drawing>
        <wp:inline distT="0" distB="0" distL="0" distR="0">
          <wp:extent cx="2895600" cy="571500"/>
          <wp:effectExtent l="0" t="0" r="0" b="0"/>
          <wp:docPr id="2" name="Рисунок 2" descr="H:\ГО\Маркетинг\Корп_стиль_9Z\Логотипы 9Z\лого 9 залов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ГО\Маркетинг\Корп_стиль_9Z\Логотипы 9Z\лого 9 залов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011" w:rsidRDefault="00EA70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65E"/>
    <w:multiLevelType w:val="hybridMultilevel"/>
    <w:tmpl w:val="3866091C"/>
    <w:lvl w:ilvl="0" w:tplc="A252B9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263"/>
    <w:multiLevelType w:val="hybridMultilevel"/>
    <w:tmpl w:val="DACE8F3C"/>
    <w:lvl w:ilvl="0" w:tplc="DE8EA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D21"/>
    <w:multiLevelType w:val="hybridMultilevel"/>
    <w:tmpl w:val="54048D64"/>
    <w:lvl w:ilvl="0" w:tplc="49AA7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2D1"/>
    <w:multiLevelType w:val="multilevel"/>
    <w:tmpl w:val="84EA8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96C224E"/>
    <w:multiLevelType w:val="hybridMultilevel"/>
    <w:tmpl w:val="8256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87BA3"/>
    <w:multiLevelType w:val="multilevel"/>
    <w:tmpl w:val="DFCC1C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1F59AD"/>
    <w:multiLevelType w:val="multilevel"/>
    <w:tmpl w:val="FE00D3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75384812"/>
    <w:multiLevelType w:val="hybridMultilevel"/>
    <w:tmpl w:val="6EE490F6"/>
    <w:lvl w:ilvl="0" w:tplc="932C9BB8"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53B7"/>
    <w:multiLevelType w:val="multilevel"/>
    <w:tmpl w:val="CCFECF7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D1D3B"/>
    <w:multiLevelType w:val="multilevel"/>
    <w:tmpl w:val="44F60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1B"/>
    <w:rsid w:val="000C0377"/>
    <w:rsid w:val="000D3482"/>
    <w:rsid w:val="000F6B29"/>
    <w:rsid w:val="00116655"/>
    <w:rsid w:val="00192783"/>
    <w:rsid w:val="0019300A"/>
    <w:rsid w:val="001A0120"/>
    <w:rsid w:val="001B1586"/>
    <w:rsid w:val="001E7102"/>
    <w:rsid w:val="00280351"/>
    <w:rsid w:val="00282D59"/>
    <w:rsid w:val="004B4988"/>
    <w:rsid w:val="004D7168"/>
    <w:rsid w:val="00552F1B"/>
    <w:rsid w:val="00556A8D"/>
    <w:rsid w:val="005D0F4E"/>
    <w:rsid w:val="005D695A"/>
    <w:rsid w:val="005E5354"/>
    <w:rsid w:val="005E5432"/>
    <w:rsid w:val="006412C3"/>
    <w:rsid w:val="00644853"/>
    <w:rsid w:val="006D50C4"/>
    <w:rsid w:val="0074672D"/>
    <w:rsid w:val="00797EDD"/>
    <w:rsid w:val="007B6468"/>
    <w:rsid w:val="0082436D"/>
    <w:rsid w:val="00840FA1"/>
    <w:rsid w:val="00861222"/>
    <w:rsid w:val="00877DF9"/>
    <w:rsid w:val="008C019F"/>
    <w:rsid w:val="00974A27"/>
    <w:rsid w:val="009E40E7"/>
    <w:rsid w:val="00A22B35"/>
    <w:rsid w:val="00A37EC6"/>
    <w:rsid w:val="00A47B11"/>
    <w:rsid w:val="00BA2183"/>
    <w:rsid w:val="00D017E9"/>
    <w:rsid w:val="00D91DD5"/>
    <w:rsid w:val="00DF1573"/>
    <w:rsid w:val="00E14E4B"/>
    <w:rsid w:val="00EA7011"/>
    <w:rsid w:val="00ED6D63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0EF29"/>
  <w15:docId w15:val="{68A93DFA-B80F-49E7-9615-AA07FEC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A8D"/>
    <w:pPr>
      <w:ind w:left="720"/>
      <w:contextualSpacing/>
    </w:pPr>
  </w:style>
  <w:style w:type="paragraph" w:styleId="a6">
    <w:name w:val="Revision"/>
    <w:hidden/>
    <w:uiPriority w:val="99"/>
    <w:semiHidden/>
    <w:rsid w:val="00556A8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011"/>
  </w:style>
  <w:style w:type="paragraph" w:styleId="a9">
    <w:name w:val="footer"/>
    <w:basedOn w:val="a"/>
    <w:link w:val="aa"/>
    <w:uiPriority w:val="99"/>
    <w:unhideWhenUsed/>
    <w:rsid w:val="00EA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011"/>
  </w:style>
  <w:style w:type="paragraph" w:styleId="ab">
    <w:name w:val="endnote text"/>
    <w:basedOn w:val="a"/>
    <w:link w:val="ac"/>
    <w:uiPriority w:val="99"/>
    <w:semiHidden/>
    <w:unhideWhenUsed/>
    <w:rsid w:val="00E14E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14E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14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2BA5-868C-41AA-8016-9D92D5B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 Азина</cp:lastModifiedBy>
  <cp:revision>27</cp:revision>
  <cp:lastPrinted>2017-02-16T19:44:00Z</cp:lastPrinted>
  <dcterms:created xsi:type="dcterms:W3CDTF">2016-11-17T07:57:00Z</dcterms:created>
  <dcterms:modified xsi:type="dcterms:W3CDTF">2021-11-16T12:07:00Z</dcterms:modified>
</cp:coreProperties>
</file>